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outlineLvl w:val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spacing w:line="360" w:lineRule="auto"/>
        <w:jc w:val="center"/>
        <w:outlineLvl w:val="0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eastAsia="方正小标宋简体"/>
          <w:sz w:val="44"/>
          <w:szCs w:val="44"/>
          <w:lang w:eastAsia="zh-CN"/>
        </w:rPr>
        <w:t>《</w:t>
      </w:r>
      <w:r>
        <w:rPr>
          <w:rFonts w:eastAsia="方正小标宋简体"/>
          <w:sz w:val="44"/>
          <w:szCs w:val="44"/>
        </w:rPr>
        <w:t>郑州商品交易所白糖期权合约</w:t>
      </w:r>
      <w:r>
        <w:rPr>
          <w:rFonts w:hint="eastAsia" w:eastAsia="方正小标宋简体"/>
          <w:sz w:val="44"/>
          <w:szCs w:val="44"/>
          <w:lang w:eastAsia="zh-CN"/>
        </w:rPr>
        <w:t>》</w:t>
      </w:r>
    </w:p>
    <w:p>
      <w:pPr>
        <w:spacing w:line="36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修订案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对《郑州商品交易所白糖期权合约》作如下修订：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eastAsia="仿宋"/>
          <w:sz w:val="32"/>
          <w:szCs w:val="32"/>
        </w:rPr>
        <w:t>一</w:t>
      </w:r>
      <w:r>
        <w:rPr>
          <w:rFonts w:hint="eastAsia" w:eastAsia="仿宋"/>
          <w:sz w:val="32"/>
          <w:szCs w:val="32"/>
          <w:lang w:eastAsia="zh-CN"/>
        </w:rPr>
        <w:t>、</w:t>
      </w:r>
      <w:r>
        <w:rPr>
          <w:rFonts w:eastAsia="仿宋"/>
          <w:sz w:val="32"/>
          <w:szCs w:val="32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“合约月份”修订为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“常</w:t>
      </w:r>
      <w:r>
        <w:rPr>
          <w:rFonts w:eastAsia="仿宋"/>
          <w:sz w:val="32"/>
          <w:szCs w:val="32"/>
        </w:rPr>
        <w:t>规期权：标的期货合约中的连续两个近月，其后月份在标的期货</w:t>
      </w:r>
      <w:r>
        <w:rPr>
          <w:rFonts w:hint="eastAsia" w:ascii="仿宋" w:hAnsi="仿宋" w:eastAsia="仿宋" w:cs="仿宋"/>
          <w:sz w:val="32"/>
          <w:szCs w:val="32"/>
        </w:rPr>
        <w:t>合约结算后持仓量达到5000手（单边）之后的第二个交易日挂牌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系列期权：在标的期货合约交割月份前四个月第一个交易日挂牌”。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将“最后交易日”修订为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“常规期权：标的期货合约交割月份前一个月第15个日历日之前（含该日）的倒数第3个交易日，以及交易所规定的其他日期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系列期权：标的期货合约交割月份前两个月第15个日历日之前（含该日）的倒数第3个交易日，以及交易所规定的其他日期”。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将“交易代码”修订为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“常规期权：看涨期权为SR—合约月份—C—行权价格，看跌期权为：SR—合约月份—P—行权价格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系列期权：看涨期权为SR—合约月份—MS—C—行权价格，看跌期权为SR—合约月份—MS—P—行权价格”。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720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《郑州商品交易所白糖期权合约》修订</w:t>
      </w:r>
    </w:p>
    <w:p>
      <w:pPr>
        <w:spacing w:line="360" w:lineRule="auto"/>
        <w:jc w:val="center"/>
        <w:outlineLvl w:val="0"/>
        <w:rPr>
          <w:rFonts w:eastAsia="仿宋"/>
          <w:sz w:val="32"/>
          <w:szCs w:val="32"/>
        </w:rPr>
      </w:pPr>
      <w:r>
        <w:rPr>
          <w:rFonts w:eastAsia="方正小标宋简体"/>
          <w:sz w:val="44"/>
          <w:szCs w:val="44"/>
        </w:rPr>
        <w:t>条款对照表</w:t>
      </w:r>
    </w:p>
    <w:p>
      <w:pPr>
        <w:rPr>
          <w:rFonts w:eastAsia="仿宋"/>
          <w:sz w:val="32"/>
          <w:szCs w:val="32"/>
        </w:rPr>
      </w:pPr>
      <w:r>
        <w:rPr>
          <w:rFonts w:eastAsia="楷体"/>
          <w:sz w:val="32"/>
          <w:szCs w:val="32"/>
        </w:rPr>
        <w:t>（加粗加下划线为新增内容，加粗加删除线为删除内容）</w:t>
      </w:r>
    </w:p>
    <w:tbl>
      <w:tblPr>
        <w:tblStyle w:val="8"/>
        <w:tblW w:w="93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8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hint="eastAsia" w:eastAsia="仿宋"/>
                <w:b/>
                <w:szCs w:val="21"/>
                <w:lang w:eastAsia="zh-CN"/>
              </w:rPr>
              <w:t>修订前</w:t>
            </w:r>
            <w:r>
              <w:rPr>
                <w:rFonts w:eastAsia="仿宋"/>
                <w:b/>
                <w:szCs w:val="21"/>
              </w:rPr>
              <w:t>文本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合约标的物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白糖期货合约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白糖期货合约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合约类型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看涨期权、看跌期权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看涨期权、看跌期权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交易单位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1手（10吨）白糖期货合约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1手（10吨）白糖期货合约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报价单位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元（人民币）/吨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元（人民币）/吨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最小变动价位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0.5元/吨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0.5元/吨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涨跌停板幅度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与白糖期货合约涨跌停板幅度相同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与白糖期货合约涨跌停板幅度相同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常规期权：</w:t>
            </w:r>
            <w:r>
              <w:rPr>
                <w:rFonts w:hint="eastAsia" w:ascii="仿宋" w:hAnsi="仿宋" w:eastAsia="仿宋" w:cs="仿宋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交易时间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上午9:00-11:30，下午13:30-15:00，以及交易所规定的其他交易时间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上午9:00-11:30，下午13:30-15:00，以及交易所规定的其他交易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常规期权：</w:t>
            </w:r>
            <w:r>
              <w:rPr>
                <w:rFonts w:hint="eastAsia" w:ascii="仿宋" w:hAnsi="仿宋" w:eastAsia="仿宋" w:cs="仿宋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到期日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同最后交易日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同最后交易日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行权价格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权价格覆盖标的期货合约上一交易日结算价上下浮动1.5倍当日涨跌停板幅度对应的价格范围。行权价格≤3000元/吨，行权价格间距为50元/吨；3000元/吨＜行权价格≤10000元/吨，行权价格间距为100元/吨；行权价格＞10000元/吨，行权价格间距为200元/吨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权价格覆盖标的期货合约上一交易日结算价上下浮动1.5倍当日涨跌停板幅度对应的价格范围。行权价格≤3000元/吨，行权价格间距为50元/吨；3000元/吨＜行权价格≤10000元/吨，行权价格间距为100元/吨；行权价格＞10000元/吨，行权价格间距为200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行权方式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美式。买方可在到期日前任一交易日的交易时间提交行权申请；买方可在到期日15:30之前提交行权申请、放弃申请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美式。买方可在到期日前任一交易日的交易时间提交行权申请；买方可在到期日15:30之前提交行权申请、放弃申请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看涨期权：SR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C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行权价格</w:t>
            </w:r>
          </w:p>
          <w:p>
            <w:pPr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看跌期权：SR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P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行权价格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常规期权：</w:t>
            </w:r>
            <w:r>
              <w:rPr>
                <w:rFonts w:hint="eastAsia" w:ascii="仿宋" w:hAnsi="仿宋" w:eastAsia="仿宋" w:cs="仿宋"/>
              </w:rPr>
              <w:t>看涨期权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为</w:t>
            </w:r>
            <w:r>
              <w:rPr>
                <w:rFonts w:hint="eastAsia" w:ascii="仿宋" w:hAnsi="仿宋" w:eastAsia="仿宋" w:cs="仿宋"/>
                <w:b/>
                <w:bCs/>
                <w:strike/>
              </w:rPr>
              <w:t>：</w:t>
            </w:r>
            <w:r>
              <w:rPr>
                <w:rFonts w:hint="eastAsia" w:ascii="仿宋" w:hAnsi="仿宋" w:eastAsia="仿宋" w:cs="仿宋"/>
              </w:rPr>
              <w:t>SR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C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行权价格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，</w:t>
            </w:r>
            <w:r>
              <w:rPr>
                <w:rFonts w:hint="eastAsia" w:ascii="仿宋" w:hAnsi="仿宋" w:eastAsia="仿宋" w:cs="仿宋"/>
              </w:rPr>
              <w:t>看跌期权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为</w:t>
            </w:r>
            <w:r>
              <w:rPr>
                <w:rFonts w:hint="eastAsia" w:ascii="仿宋" w:hAnsi="仿宋" w:eastAsia="仿宋" w:cs="仿宋"/>
                <w:b/>
                <w:bCs/>
                <w:strike/>
              </w:rPr>
              <w:t>：</w:t>
            </w:r>
            <w:r>
              <w:rPr>
                <w:rFonts w:hint="eastAsia" w:ascii="仿宋" w:hAnsi="仿宋" w:eastAsia="仿宋" w:cs="仿宋"/>
              </w:rPr>
              <w:t>SR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P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</w:rPr>
              <w:t>行权价格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系列期权：看涨期权为SR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MS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C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行权价格，看跌期权为SR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合约月份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MS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P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</w:rPr>
              <w:t>行权价格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上市交易所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郑州商品交易所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郑州商品交易所</w:t>
            </w:r>
          </w:p>
        </w:tc>
      </w:tr>
    </w:tbl>
    <w:p>
      <w:pPr>
        <w:keepNext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spacing w:line="566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440" w:right="1797" w:bottom="1440" w:left="1797" w:header="851" w:footer="7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sz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3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</w:rPr>
    </w:pPr>
    <w:r>
      <w:rPr>
        <w:rFonts w:hint="eastAsia"/>
        <w:sz w:val="28"/>
      </w:rPr>
      <w:t>—</w:t>
    </w:r>
    <w:r>
      <w:rPr>
        <w:rStyle w:val="11"/>
        <w:sz w:val="28"/>
      </w:rPr>
      <w:fldChar w:fldCharType="begin"/>
    </w:r>
    <w:r>
      <w:rPr>
        <w:rStyle w:val="11"/>
        <w:sz w:val="28"/>
      </w:rPr>
      <w:instrText xml:space="preserve"> PAGE </w:instrText>
    </w:r>
    <w:r>
      <w:rPr>
        <w:rStyle w:val="11"/>
        <w:sz w:val="28"/>
      </w:rPr>
      <w:fldChar w:fldCharType="separate"/>
    </w:r>
    <w:r>
      <w:rPr>
        <w:rStyle w:val="11"/>
        <w:sz w:val="28"/>
      </w:rPr>
      <w:t>4</w:t>
    </w:r>
    <w:r>
      <w:rPr>
        <w:rStyle w:val="11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sz w:val="28"/>
      </w:rPr>
    </w:pPr>
    <w:r>
      <w:rPr>
        <w:sz w:val="28"/>
      </w:rP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10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</w:rPr>
    </w:pPr>
    <w:r>
      <w:rPr>
        <w:rFonts w:hint="eastAsia"/>
        <w:sz w:val="28"/>
      </w:rPr>
      <w:t>—</w:t>
    </w:r>
    <w:r>
      <w:rPr>
        <w:rStyle w:val="11"/>
        <w:sz w:val="28"/>
      </w:rPr>
      <w:fldChar w:fldCharType="begin"/>
    </w:r>
    <w:r>
      <w:rPr>
        <w:rStyle w:val="11"/>
        <w:sz w:val="28"/>
      </w:rPr>
      <w:instrText xml:space="preserve"> PAGE </w:instrText>
    </w:r>
    <w:r>
      <w:rPr>
        <w:rStyle w:val="11"/>
        <w:sz w:val="28"/>
      </w:rPr>
      <w:fldChar w:fldCharType="separate"/>
    </w:r>
    <w:r>
      <w:rPr>
        <w:rStyle w:val="11"/>
        <w:sz w:val="28"/>
      </w:rPr>
      <w:t>2</w:t>
    </w:r>
    <w:r>
      <w:rPr>
        <w:rStyle w:val="11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4146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5E01"/>
    <w:rsid w:val="000073AA"/>
    <w:rsid w:val="00011183"/>
    <w:rsid w:val="00012607"/>
    <w:rsid w:val="0001260C"/>
    <w:rsid w:val="00014A55"/>
    <w:rsid w:val="000169B4"/>
    <w:rsid w:val="0002049C"/>
    <w:rsid w:val="000242DE"/>
    <w:rsid w:val="00025C3E"/>
    <w:rsid w:val="0002676C"/>
    <w:rsid w:val="00026C87"/>
    <w:rsid w:val="00027299"/>
    <w:rsid w:val="00030567"/>
    <w:rsid w:val="000329D1"/>
    <w:rsid w:val="0003324C"/>
    <w:rsid w:val="00034F86"/>
    <w:rsid w:val="00036407"/>
    <w:rsid w:val="00040E90"/>
    <w:rsid w:val="00044139"/>
    <w:rsid w:val="0005173D"/>
    <w:rsid w:val="0005205B"/>
    <w:rsid w:val="00052C5E"/>
    <w:rsid w:val="0005492E"/>
    <w:rsid w:val="00056C26"/>
    <w:rsid w:val="00056C29"/>
    <w:rsid w:val="000608B0"/>
    <w:rsid w:val="000617CC"/>
    <w:rsid w:val="00061A4A"/>
    <w:rsid w:val="00063F3D"/>
    <w:rsid w:val="0006518A"/>
    <w:rsid w:val="00066451"/>
    <w:rsid w:val="0006663E"/>
    <w:rsid w:val="00067B6F"/>
    <w:rsid w:val="00067BE9"/>
    <w:rsid w:val="00074328"/>
    <w:rsid w:val="000754DD"/>
    <w:rsid w:val="00081302"/>
    <w:rsid w:val="00081F28"/>
    <w:rsid w:val="000820C9"/>
    <w:rsid w:val="00082102"/>
    <w:rsid w:val="00082D2E"/>
    <w:rsid w:val="0008334C"/>
    <w:rsid w:val="0008416A"/>
    <w:rsid w:val="00085DE8"/>
    <w:rsid w:val="0008631D"/>
    <w:rsid w:val="000900EC"/>
    <w:rsid w:val="000901D1"/>
    <w:rsid w:val="00094CFF"/>
    <w:rsid w:val="000967AC"/>
    <w:rsid w:val="00097D09"/>
    <w:rsid w:val="000A140C"/>
    <w:rsid w:val="000A4149"/>
    <w:rsid w:val="000A5168"/>
    <w:rsid w:val="000A5A3D"/>
    <w:rsid w:val="000B1E3C"/>
    <w:rsid w:val="000B31FF"/>
    <w:rsid w:val="000B3E74"/>
    <w:rsid w:val="000B4606"/>
    <w:rsid w:val="000B5091"/>
    <w:rsid w:val="000B5688"/>
    <w:rsid w:val="000B7916"/>
    <w:rsid w:val="000B7F13"/>
    <w:rsid w:val="000C172F"/>
    <w:rsid w:val="000C3315"/>
    <w:rsid w:val="000C356C"/>
    <w:rsid w:val="000C3737"/>
    <w:rsid w:val="000C3CDA"/>
    <w:rsid w:val="000C4C59"/>
    <w:rsid w:val="000D0540"/>
    <w:rsid w:val="000D606B"/>
    <w:rsid w:val="000E0627"/>
    <w:rsid w:val="000E06FA"/>
    <w:rsid w:val="000E5475"/>
    <w:rsid w:val="000E67A8"/>
    <w:rsid w:val="000E76FB"/>
    <w:rsid w:val="000F23E7"/>
    <w:rsid w:val="000F29FC"/>
    <w:rsid w:val="000F2DBF"/>
    <w:rsid w:val="000F40AA"/>
    <w:rsid w:val="001033A4"/>
    <w:rsid w:val="001062DA"/>
    <w:rsid w:val="001065BE"/>
    <w:rsid w:val="001077B5"/>
    <w:rsid w:val="00110A8C"/>
    <w:rsid w:val="00110E85"/>
    <w:rsid w:val="00110E86"/>
    <w:rsid w:val="001213D3"/>
    <w:rsid w:val="0012151D"/>
    <w:rsid w:val="001228B3"/>
    <w:rsid w:val="00123B67"/>
    <w:rsid w:val="00124271"/>
    <w:rsid w:val="00125339"/>
    <w:rsid w:val="00127039"/>
    <w:rsid w:val="001314E3"/>
    <w:rsid w:val="00133D3D"/>
    <w:rsid w:val="00136D74"/>
    <w:rsid w:val="00137D11"/>
    <w:rsid w:val="00140916"/>
    <w:rsid w:val="001409DF"/>
    <w:rsid w:val="001412CA"/>
    <w:rsid w:val="001433B9"/>
    <w:rsid w:val="00143967"/>
    <w:rsid w:val="00143D92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62E48"/>
    <w:rsid w:val="00163045"/>
    <w:rsid w:val="00163388"/>
    <w:rsid w:val="00163ECE"/>
    <w:rsid w:val="00164038"/>
    <w:rsid w:val="00164B62"/>
    <w:rsid w:val="00164F46"/>
    <w:rsid w:val="00171E7C"/>
    <w:rsid w:val="00171F06"/>
    <w:rsid w:val="0017384B"/>
    <w:rsid w:val="001749E5"/>
    <w:rsid w:val="00176367"/>
    <w:rsid w:val="00176437"/>
    <w:rsid w:val="00180471"/>
    <w:rsid w:val="00181992"/>
    <w:rsid w:val="00181DFD"/>
    <w:rsid w:val="0018239C"/>
    <w:rsid w:val="001861A4"/>
    <w:rsid w:val="001862D9"/>
    <w:rsid w:val="00190EE2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973"/>
    <w:rsid w:val="001C1EBD"/>
    <w:rsid w:val="001C37A9"/>
    <w:rsid w:val="001C4BA8"/>
    <w:rsid w:val="001C4E7B"/>
    <w:rsid w:val="001C5426"/>
    <w:rsid w:val="001C5CE6"/>
    <w:rsid w:val="001C7403"/>
    <w:rsid w:val="001D3188"/>
    <w:rsid w:val="001D33B7"/>
    <w:rsid w:val="001D6F9A"/>
    <w:rsid w:val="001D73CB"/>
    <w:rsid w:val="001E18EE"/>
    <w:rsid w:val="001E18F9"/>
    <w:rsid w:val="001E366C"/>
    <w:rsid w:val="001E451A"/>
    <w:rsid w:val="001E4DE0"/>
    <w:rsid w:val="001E4FD8"/>
    <w:rsid w:val="001E66F0"/>
    <w:rsid w:val="001F04EB"/>
    <w:rsid w:val="001F261A"/>
    <w:rsid w:val="001F273A"/>
    <w:rsid w:val="001F39F7"/>
    <w:rsid w:val="001F3D02"/>
    <w:rsid w:val="001F4C5C"/>
    <w:rsid w:val="001F52D8"/>
    <w:rsid w:val="001F5336"/>
    <w:rsid w:val="001F65F6"/>
    <w:rsid w:val="001F7336"/>
    <w:rsid w:val="001F7DEE"/>
    <w:rsid w:val="002027A7"/>
    <w:rsid w:val="002030EA"/>
    <w:rsid w:val="002064B3"/>
    <w:rsid w:val="0021318F"/>
    <w:rsid w:val="00213A1D"/>
    <w:rsid w:val="00215DED"/>
    <w:rsid w:val="002203D1"/>
    <w:rsid w:val="0022053E"/>
    <w:rsid w:val="002205AB"/>
    <w:rsid w:val="0022195F"/>
    <w:rsid w:val="0022333C"/>
    <w:rsid w:val="00223499"/>
    <w:rsid w:val="00225630"/>
    <w:rsid w:val="002265F2"/>
    <w:rsid w:val="00227684"/>
    <w:rsid w:val="00227B57"/>
    <w:rsid w:val="002308AD"/>
    <w:rsid w:val="00230BBB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20CF"/>
    <w:rsid w:val="0025352C"/>
    <w:rsid w:val="00253770"/>
    <w:rsid w:val="002548CD"/>
    <w:rsid w:val="00257D88"/>
    <w:rsid w:val="0026069B"/>
    <w:rsid w:val="00264F33"/>
    <w:rsid w:val="002658FB"/>
    <w:rsid w:val="002669A1"/>
    <w:rsid w:val="00267DAA"/>
    <w:rsid w:val="00270AE1"/>
    <w:rsid w:val="002719A7"/>
    <w:rsid w:val="002735CC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E6A"/>
    <w:rsid w:val="002953EA"/>
    <w:rsid w:val="00297E3F"/>
    <w:rsid w:val="002A08CD"/>
    <w:rsid w:val="002A0A8F"/>
    <w:rsid w:val="002A2D8E"/>
    <w:rsid w:val="002A3208"/>
    <w:rsid w:val="002A7323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18E0"/>
    <w:rsid w:val="002D4C09"/>
    <w:rsid w:val="002D5C89"/>
    <w:rsid w:val="002D65E5"/>
    <w:rsid w:val="002D6773"/>
    <w:rsid w:val="002E1A35"/>
    <w:rsid w:val="002E3400"/>
    <w:rsid w:val="002E39C3"/>
    <w:rsid w:val="002E39F5"/>
    <w:rsid w:val="002E481D"/>
    <w:rsid w:val="002E7A81"/>
    <w:rsid w:val="002F05FB"/>
    <w:rsid w:val="002F1A51"/>
    <w:rsid w:val="002F1A8D"/>
    <w:rsid w:val="002F4C97"/>
    <w:rsid w:val="002F5419"/>
    <w:rsid w:val="0030292D"/>
    <w:rsid w:val="00303B0A"/>
    <w:rsid w:val="00303FBB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273C2"/>
    <w:rsid w:val="003301BB"/>
    <w:rsid w:val="003314C9"/>
    <w:rsid w:val="00333080"/>
    <w:rsid w:val="00335072"/>
    <w:rsid w:val="00335E82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27A4"/>
    <w:rsid w:val="00362860"/>
    <w:rsid w:val="0036356D"/>
    <w:rsid w:val="00364976"/>
    <w:rsid w:val="00365F05"/>
    <w:rsid w:val="0037359E"/>
    <w:rsid w:val="0037586C"/>
    <w:rsid w:val="0037605A"/>
    <w:rsid w:val="00377265"/>
    <w:rsid w:val="003801B1"/>
    <w:rsid w:val="00381368"/>
    <w:rsid w:val="00382985"/>
    <w:rsid w:val="003849B5"/>
    <w:rsid w:val="00384FA8"/>
    <w:rsid w:val="00386551"/>
    <w:rsid w:val="00390ABB"/>
    <w:rsid w:val="003913E8"/>
    <w:rsid w:val="00392985"/>
    <w:rsid w:val="003930F1"/>
    <w:rsid w:val="00393181"/>
    <w:rsid w:val="00395343"/>
    <w:rsid w:val="003967D5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A4A"/>
    <w:rsid w:val="003C221D"/>
    <w:rsid w:val="003C2638"/>
    <w:rsid w:val="003C3470"/>
    <w:rsid w:val="003C4245"/>
    <w:rsid w:val="003C5A99"/>
    <w:rsid w:val="003D0613"/>
    <w:rsid w:val="003D0967"/>
    <w:rsid w:val="003D19D2"/>
    <w:rsid w:val="003D556B"/>
    <w:rsid w:val="003D55EF"/>
    <w:rsid w:val="003D5867"/>
    <w:rsid w:val="003D7F73"/>
    <w:rsid w:val="003E0362"/>
    <w:rsid w:val="003E1029"/>
    <w:rsid w:val="003E2FE4"/>
    <w:rsid w:val="003E3ED2"/>
    <w:rsid w:val="003E6C9F"/>
    <w:rsid w:val="003E73A5"/>
    <w:rsid w:val="003E7595"/>
    <w:rsid w:val="003E787F"/>
    <w:rsid w:val="003F01B2"/>
    <w:rsid w:val="003F0D09"/>
    <w:rsid w:val="003F4183"/>
    <w:rsid w:val="003F769A"/>
    <w:rsid w:val="003F7EF5"/>
    <w:rsid w:val="004018D9"/>
    <w:rsid w:val="00403A9B"/>
    <w:rsid w:val="00404591"/>
    <w:rsid w:val="00406F84"/>
    <w:rsid w:val="00407062"/>
    <w:rsid w:val="00410188"/>
    <w:rsid w:val="00410991"/>
    <w:rsid w:val="00411DB1"/>
    <w:rsid w:val="004126B3"/>
    <w:rsid w:val="00416877"/>
    <w:rsid w:val="00420973"/>
    <w:rsid w:val="00423667"/>
    <w:rsid w:val="00425A3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BEC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ED2"/>
    <w:rsid w:val="00474229"/>
    <w:rsid w:val="004801BA"/>
    <w:rsid w:val="004821A8"/>
    <w:rsid w:val="004821D3"/>
    <w:rsid w:val="004829A0"/>
    <w:rsid w:val="00486416"/>
    <w:rsid w:val="0049095F"/>
    <w:rsid w:val="00490F3B"/>
    <w:rsid w:val="00492DA4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0E10"/>
    <w:rsid w:val="004B164D"/>
    <w:rsid w:val="004B2684"/>
    <w:rsid w:val="004B39FE"/>
    <w:rsid w:val="004B4495"/>
    <w:rsid w:val="004B45F9"/>
    <w:rsid w:val="004B63B0"/>
    <w:rsid w:val="004C14F0"/>
    <w:rsid w:val="004C1BB7"/>
    <w:rsid w:val="004C23D2"/>
    <w:rsid w:val="004C3FD8"/>
    <w:rsid w:val="004C47BC"/>
    <w:rsid w:val="004C6E1A"/>
    <w:rsid w:val="004D0874"/>
    <w:rsid w:val="004D0C9D"/>
    <w:rsid w:val="004D0D5C"/>
    <w:rsid w:val="004D1EE3"/>
    <w:rsid w:val="004D2CD1"/>
    <w:rsid w:val="004D409A"/>
    <w:rsid w:val="004E1889"/>
    <w:rsid w:val="004E390F"/>
    <w:rsid w:val="004E5897"/>
    <w:rsid w:val="004E683C"/>
    <w:rsid w:val="004E7E37"/>
    <w:rsid w:val="004E7F35"/>
    <w:rsid w:val="004F0AD2"/>
    <w:rsid w:val="004F3A0C"/>
    <w:rsid w:val="004F5AB1"/>
    <w:rsid w:val="004F67B5"/>
    <w:rsid w:val="005001D1"/>
    <w:rsid w:val="00501C80"/>
    <w:rsid w:val="005046CA"/>
    <w:rsid w:val="005048F5"/>
    <w:rsid w:val="00504FC1"/>
    <w:rsid w:val="00505011"/>
    <w:rsid w:val="00505EDB"/>
    <w:rsid w:val="00507749"/>
    <w:rsid w:val="00507CE6"/>
    <w:rsid w:val="00507D2B"/>
    <w:rsid w:val="00511586"/>
    <w:rsid w:val="0051381C"/>
    <w:rsid w:val="00514116"/>
    <w:rsid w:val="005153FE"/>
    <w:rsid w:val="0052702A"/>
    <w:rsid w:val="00530165"/>
    <w:rsid w:val="00535129"/>
    <w:rsid w:val="005379F1"/>
    <w:rsid w:val="00540AA8"/>
    <w:rsid w:val="00541F96"/>
    <w:rsid w:val="00542C13"/>
    <w:rsid w:val="00543AC5"/>
    <w:rsid w:val="00545CBA"/>
    <w:rsid w:val="00546229"/>
    <w:rsid w:val="00546406"/>
    <w:rsid w:val="00550E30"/>
    <w:rsid w:val="00551A87"/>
    <w:rsid w:val="00551C0C"/>
    <w:rsid w:val="00554132"/>
    <w:rsid w:val="0055488E"/>
    <w:rsid w:val="00554FF2"/>
    <w:rsid w:val="0055541A"/>
    <w:rsid w:val="00556447"/>
    <w:rsid w:val="005621AA"/>
    <w:rsid w:val="005628BD"/>
    <w:rsid w:val="00563C76"/>
    <w:rsid w:val="00564C50"/>
    <w:rsid w:val="005668E5"/>
    <w:rsid w:val="00566CC1"/>
    <w:rsid w:val="00567284"/>
    <w:rsid w:val="00570705"/>
    <w:rsid w:val="00571B6C"/>
    <w:rsid w:val="005729DA"/>
    <w:rsid w:val="00574D60"/>
    <w:rsid w:val="005819FD"/>
    <w:rsid w:val="00581D48"/>
    <w:rsid w:val="00583F73"/>
    <w:rsid w:val="005846F6"/>
    <w:rsid w:val="0058594A"/>
    <w:rsid w:val="0059177F"/>
    <w:rsid w:val="00592AEE"/>
    <w:rsid w:val="00592EA1"/>
    <w:rsid w:val="00593014"/>
    <w:rsid w:val="0059455E"/>
    <w:rsid w:val="0059464C"/>
    <w:rsid w:val="00595D4E"/>
    <w:rsid w:val="005A1D09"/>
    <w:rsid w:val="005A50CF"/>
    <w:rsid w:val="005A6A99"/>
    <w:rsid w:val="005B0920"/>
    <w:rsid w:val="005B1FA4"/>
    <w:rsid w:val="005B2CFA"/>
    <w:rsid w:val="005B3EB0"/>
    <w:rsid w:val="005B4FEC"/>
    <w:rsid w:val="005B543A"/>
    <w:rsid w:val="005B5660"/>
    <w:rsid w:val="005B59CF"/>
    <w:rsid w:val="005B6DD9"/>
    <w:rsid w:val="005C02E0"/>
    <w:rsid w:val="005C04FC"/>
    <w:rsid w:val="005C0873"/>
    <w:rsid w:val="005C19CA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3374"/>
    <w:rsid w:val="005E3E96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D6E"/>
    <w:rsid w:val="00604BB9"/>
    <w:rsid w:val="00606801"/>
    <w:rsid w:val="00607C2B"/>
    <w:rsid w:val="00607DBD"/>
    <w:rsid w:val="00610591"/>
    <w:rsid w:val="00611DD7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3FE"/>
    <w:rsid w:val="006314E1"/>
    <w:rsid w:val="006328C3"/>
    <w:rsid w:val="00632F5E"/>
    <w:rsid w:val="00633E7F"/>
    <w:rsid w:val="0063717C"/>
    <w:rsid w:val="00640929"/>
    <w:rsid w:val="00641386"/>
    <w:rsid w:val="00641C5C"/>
    <w:rsid w:val="00642D37"/>
    <w:rsid w:val="00642E46"/>
    <w:rsid w:val="00644D4D"/>
    <w:rsid w:val="00645213"/>
    <w:rsid w:val="006474F9"/>
    <w:rsid w:val="0065129A"/>
    <w:rsid w:val="00651AEC"/>
    <w:rsid w:val="00651D9C"/>
    <w:rsid w:val="00652D9B"/>
    <w:rsid w:val="00653B1E"/>
    <w:rsid w:val="00653EDC"/>
    <w:rsid w:val="00654E70"/>
    <w:rsid w:val="00655591"/>
    <w:rsid w:val="006562F6"/>
    <w:rsid w:val="00660A2F"/>
    <w:rsid w:val="00660B6E"/>
    <w:rsid w:val="0066166E"/>
    <w:rsid w:val="006627B1"/>
    <w:rsid w:val="00663022"/>
    <w:rsid w:val="0066351A"/>
    <w:rsid w:val="00665C44"/>
    <w:rsid w:val="00665DDA"/>
    <w:rsid w:val="006703FE"/>
    <w:rsid w:val="00670F02"/>
    <w:rsid w:val="0067102D"/>
    <w:rsid w:val="0067266B"/>
    <w:rsid w:val="00673F4C"/>
    <w:rsid w:val="006742EA"/>
    <w:rsid w:val="00674913"/>
    <w:rsid w:val="00674E39"/>
    <w:rsid w:val="00675C82"/>
    <w:rsid w:val="00677267"/>
    <w:rsid w:val="0068138E"/>
    <w:rsid w:val="00684780"/>
    <w:rsid w:val="00685E2A"/>
    <w:rsid w:val="00686E1A"/>
    <w:rsid w:val="0069003D"/>
    <w:rsid w:val="0069003F"/>
    <w:rsid w:val="00692E94"/>
    <w:rsid w:val="006969B9"/>
    <w:rsid w:val="006A0F09"/>
    <w:rsid w:val="006A1AEA"/>
    <w:rsid w:val="006A2176"/>
    <w:rsid w:val="006A3A0A"/>
    <w:rsid w:val="006A5EA4"/>
    <w:rsid w:val="006A6DE3"/>
    <w:rsid w:val="006A7851"/>
    <w:rsid w:val="006A7EA8"/>
    <w:rsid w:val="006B0ACE"/>
    <w:rsid w:val="006B2BDD"/>
    <w:rsid w:val="006C02A5"/>
    <w:rsid w:val="006C0447"/>
    <w:rsid w:val="006C203E"/>
    <w:rsid w:val="006C38A4"/>
    <w:rsid w:val="006C49FD"/>
    <w:rsid w:val="006C4B97"/>
    <w:rsid w:val="006C50CD"/>
    <w:rsid w:val="006C6454"/>
    <w:rsid w:val="006C7AC8"/>
    <w:rsid w:val="006D149C"/>
    <w:rsid w:val="006D1EA3"/>
    <w:rsid w:val="006D3857"/>
    <w:rsid w:val="006D4925"/>
    <w:rsid w:val="006D569A"/>
    <w:rsid w:val="006D6219"/>
    <w:rsid w:val="006E31D8"/>
    <w:rsid w:val="006E6A2A"/>
    <w:rsid w:val="006E7EF6"/>
    <w:rsid w:val="006F0484"/>
    <w:rsid w:val="006F080C"/>
    <w:rsid w:val="006F1359"/>
    <w:rsid w:val="006F1E58"/>
    <w:rsid w:val="006F23CB"/>
    <w:rsid w:val="006F48E3"/>
    <w:rsid w:val="006F52E3"/>
    <w:rsid w:val="006F7338"/>
    <w:rsid w:val="006F74A2"/>
    <w:rsid w:val="00700211"/>
    <w:rsid w:val="007011FA"/>
    <w:rsid w:val="00703268"/>
    <w:rsid w:val="0070466B"/>
    <w:rsid w:val="00704C41"/>
    <w:rsid w:val="00705B6C"/>
    <w:rsid w:val="0071126F"/>
    <w:rsid w:val="00713696"/>
    <w:rsid w:val="00716716"/>
    <w:rsid w:val="007174FB"/>
    <w:rsid w:val="0072193C"/>
    <w:rsid w:val="00722195"/>
    <w:rsid w:val="00722DF3"/>
    <w:rsid w:val="0072337C"/>
    <w:rsid w:val="00725DC9"/>
    <w:rsid w:val="00733F45"/>
    <w:rsid w:val="007353B7"/>
    <w:rsid w:val="007401A6"/>
    <w:rsid w:val="007411E7"/>
    <w:rsid w:val="007421F7"/>
    <w:rsid w:val="00743992"/>
    <w:rsid w:val="00744643"/>
    <w:rsid w:val="00746E50"/>
    <w:rsid w:val="00753B62"/>
    <w:rsid w:val="00756541"/>
    <w:rsid w:val="007577C1"/>
    <w:rsid w:val="00762951"/>
    <w:rsid w:val="00762D59"/>
    <w:rsid w:val="00764E4E"/>
    <w:rsid w:val="00767AB0"/>
    <w:rsid w:val="00767CFD"/>
    <w:rsid w:val="00767F64"/>
    <w:rsid w:val="00770243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68B2"/>
    <w:rsid w:val="007969D1"/>
    <w:rsid w:val="00797651"/>
    <w:rsid w:val="007A1C3A"/>
    <w:rsid w:val="007A70CF"/>
    <w:rsid w:val="007A7856"/>
    <w:rsid w:val="007B045B"/>
    <w:rsid w:val="007B0AAD"/>
    <w:rsid w:val="007B0F2F"/>
    <w:rsid w:val="007B225A"/>
    <w:rsid w:val="007B3428"/>
    <w:rsid w:val="007B3443"/>
    <w:rsid w:val="007B6913"/>
    <w:rsid w:val="007B74D2"/>
    <w:rsid w:val="007B7CB6"/>
    <w:rsid w:val="007C0A55"/>
    <w:rsid w:val="007C406F"/>
    <w:rsid w:val="007C41F5"/>
    <w:rsid w:val="007C44FF"/>
    <w:rsid w:val="007D0291"/>
    <w:rsid w:val="007D117D"/>
    <w:rsid w:val="007D50B2"/>
    <w:rsid w:val="007E1202"/>
    <w:rsid w:val="007E1648"/>
    <w:rsid w:val="007E1CF4"/>
    <w:rsid w:val="007E4F5C"/>
    <w:rsid w:val="007E7979"/>
    <w:rsid w:val="007F0B9C"/>
    <w:rsid w:val="007F107A"/>
    <w:rsid w:val="007F12DF"/>
    <w:rsid w:val="007F25BD"/>
    <w:rsid w:val="007F47CF"/>
    <w:rsid w:val="007F5054"/>
    <w:rsid w:val="00801505"/>
    <w:rsid w:val="008041DD"/>
    <w:rsid w:val="0080452C"/>
    <w:rsid w:val="00805924"/>
    <w:rsid w:val="008079BF"/>
    <w:rsid w:val="00807B60"/>
    <w:rsid w:val="00807C11"/>
    <w:rsid w:val="008105F4"/>
    <w:rsid w:val="008119D8"/>
    <w:rsid w:val="00811E93"/>
    <w:rsid w:val="008125CE"/>
    <w:rsid w:val="008146E6"/>
    <w:rsid w:val="00814C5F"/>
    <w:rsid w:val="008251A9"/>
    <w:rsid w:val="008332E6"/>
    <w:rsid w:val="0083409E"/>
    <w:rsid w:val="008347C5"/>
    <w:rsid w:val="008353DC"/>
    <w:rsid w:val="00835DF3"/>
    <w:rsid w:val="00840C50"/>
    <w:rsid w:val="00842221"/>
    <w:rsid w:val="00843C4D"/>
    <w:rsid w:val="008455D2"/>
    <w:rsid w:val="0085191E"/>
    <w:rsid w:val="0085280D"/>
    <w:rsid w:val="00852862"/>
    <w:rsid w:val="00852DEC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33F"/>
    <w:rsid w:val="008677F8"/>
    <w:rsid w:val="0087311C"/>
    <w:rsid w:val="0087312B"/>
    <w:rsid w:val="00877623"/>
    <w:rsid w:val="00880FE3"/>
    <w:rsid w:val="00882998"/>
    <w:rsid w:val="00885AF3"/>
    <w:rsid w:val="008861DB"/>
    <w:rsid w:val="00887BC0"/>
    <w:rsid w:val="00890E4E"/>
    <w:rsid w:val="0089125A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6DA"/>
    <w:rsid w:val="008A6A41"/>
    <w:rsid w:val="008A7137"/>
    <w:rsid w:val="008A73A6"/>
    <w:rsid w:val="008A752D"/>
    <w:rsid w:val="008B108E"/>
    <w:rsid w:val="008B2163"/>
    <w:rsid w:val="008B3CAF"/>
    <w:rsid w:val="008B4109"/>
    <w:rsid w:val="008B44D1"/>
    <w:rsid w:val="008B58D3"/>
    <w:rsid w:val="008B666D"/>
    <w:rsid w:val="008C4D65"/>
    <w:rsid w:val="008C5808"/>
    <w:rsid w:val="008C6277"/>
    <w:rsid w:val="008C686F"/>
    <w:rsid w:val="008C69E6"/>
    <w:rsid w:val="008C791C"/>
    <w:rsid w:val="008C79E3"/>
    <w:rsid w:val="008C7A2C"/>
    <w:rsid w:val="008D23FE"/>
    <w:rsid w:val="008D6A30"/>
    <w:rsid w:val="008D7E6C"/>
    <w:rsid w:val="008D7F8E"/>
    <w:rsid w:val="008E1CF1"/>
    <w:rsid w:val="008E4864"/>
    <w:rsid w:val="008E4EC9"/>
    <w:rsid w:val="008E5280"/>
    <w:rsid w:val="008F194F"/>
    <w:rsid w:val="008F23BA"/>
    <w:rsid w:val="008F2868"/>
    <w:rsid w:val="008F707F"/>
    <w:rsid w:val="008F7AF0"/>
    <w:rsid w:val="00907630"/>
    <w:rsid w:val="00907746"/>
    <w:rsid w:val="00907C21"/>
    <w:rsid w:val="00912290"/>
    <w:rsid w:val="009179C7"/>
    <w:rsid w:val="00922713"/>
    <w:rsid w:val="0092514C"/>
    <w:rsid w:val="00925743"/>
    <w:rsid w:val="00926249"/>
    <w:rsid w:val="009267BE"/>
    <w:rsid w:val="00927B12"/>
    <w:rsid w:val="00927DD5"/>
    <w:rsid w:val="00933314"/>
    <w:rsid w:val="00935873"/>
    <w:rsid w:val="00935C78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283C"/>
    <w:rsid w:val="00953FE9"/>
    <w:rsid w:val="00967314"/>
    <w:rsid w:val="00967401"/>
    <w:rsid w:val="00967C83"/>
    <w:rsid w:val="009700D9"/>
    <w:rsid w:val="00975B60"/>
    <w:rsid w:val="009773DF"/>
    <w:rsid w:val="00977777"/>
    <w:rsid w:val="00983412"/>
    <w:rsid w:val="00983BF7"/>
    <w:rsid w:val="00985E9D"/>
    <w:rsid w:val="00987CD9"/>
    <w:rsid w:val="0099036A"/>
    <w:rsid w:val="00990981"/>
    <w:rsid w:val="00991648"/>
    <w:rsid w:val="00992245"/>
    <w:rsid w:val="009A2431"/>
    <w:rsid w:val="009A3D9F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C7BAB"/>
    <w:rsid w:val="009D1570"/>
    <w:rsid w:val="009D2E15"/>
    <w:rsid w:val="009D3D00"/>
    <w:rsid w:val="009D433B"/>
    <w:rsid w:val="009D45FF"/>
    <w:rsid w:val="009E0A2C"/>
    <w:rsid w:val="009E1660"/>
    <w:rsid w:val="009E1A47"/>
    <w:rsid w:val="009E2FE7"/>
    <w:rsid w:val="009E4DFE"/>
    <w:rsid w:val="009F1B63"/>
    <w:rsid w:val="009F42EE"/>
    <w:rsid w:val="009F6A61"/>
    <w:rsid w:val="00A01A63"/>
    <w:rsid w:val="00A03706"/>
    <w:rsid w:val="00A03D5B"/>
    <w:rsid w:val="00A05EE7"/>
    <w:rsid w:val="00A10A72"/>
    <w:rsid w:val="00A1115B"/>
    <w:rsid w:val="00A1204A"/>
    <w:rsid w:val="00A12080"/>
    <w:rsid w:val="00A152FF"/>
    <w:rsid w:val="00A16314"/>
    <w:rsid w:val="00A216CB"/>
    <w:rsid w:val="00A21917"/>
    <w:rsid w:val="00A220C3"/>
    <w:rsid w:val="00A22A2E"/>
    <w:rsid w:val="00A22BFF"/>
    <w:rsid w:val="00A232D8"/>
    <w:rsid w:val="00A2404E"/>
    <w:rsid w:val="00A26387"/>
    <w:rsid w:val="00A26689"/>
    <w:rsid w:val="00A31713"/>
    <w:rsid w:val="00A3251B"/>
    <w:rsid w:val="00A33E65"/>
    <w:rsid w:val="00A344DB"/>
    <w:rsid w:val="00A34BCB"/>
    <w:rsid w:val="00A3634C"/>
    <w:rsid w:val="00A36DA0"/>
    <w:rsid w:val="00A36F84"/>
    <w:rsid w:val="00A40684"/>
    <w:rsid w:val="00A411AF"/>
    <w:rsid w:val="00A41A0E"/>
    <w:rsid w:val="00A439C6"/>
    <w:rsid w:val="00A44164"/>
    <w:rsid w:val="00A47B8F"/>
    <w:rsid w:val="00A50223"/>
    <w:rsid w:val="00A50A42"/>
    <w:rsid w:val="00A524D8"/>
    <w:rsid w:val="00A52DC2"/>
    <w:rsid w:val="00A53673"/>
    <w:rsid w:val="00A543BD"/>
    <w:rsid w:val="00A54BC9"/>
    <w:rsid w:val="00A56F8A"/>
    <w:rsid w:val="00A57C25"/>
    <w:rsid w:val="00A6655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A1721"/>
    <w:rsid w:val="00AA1DCD"/>
    <w:rsid w:val="00AA373A"/>
    <w:rsid w:val="00AA5413"/>
    <w:rsid w:val="00AA732E"/>
    <w:rsid w:val="00AA7617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2E3A"/>
    <w:rsid w:val="00AC3B0A"/>
    <w:rsid w:val="00AC4733"/>
    <w:rsid w:val="00AC5236"/>
    <w:rsid w:val="00AC548F"/>
    <w:rsid w:val="00AC54B8"/>
    <w:rsid w:val="00AD0753"/>
    <w:rsid w:val="00AD43D3"/>
    <w:rsid w:val="00AD5279"/>
    <w:rsid w:val="00AD5DCE"/>
    <w:rsid w:val="00AD6842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FEB"/>
    <w:rsid w:val="00AF4F6F"/>
    <w:rsid w:val="00B01C55"/>
    <w:rsid w:val="00B02B5E"/>
    <w:rsid w:val="00B0592E"/>
    <w:rsid w:val="00B07113"/>
    <w:rsid w:val="00B075B3"/>
    <w:rsid w:val="00B10D5F"/>
    <w:rsid w:val="00B125C2"/>
    <w:rsid w:val="00B1688C"/>
    <w:rsid w:val="00B175C3"/>
    <w:rsid w:val="00B2009D"/>
    <w:rsid w:val="00B2177E"/>
    <w:rsid w:val="00B21E8C"/>
    <w:rsid w:val="00B2248F"/>
    <w:rsid w:val="00B24146"/>
    <w:rsid w:val="00B24AAA"/>
    <w:rsid w:val="00B25CE3"/>
    <w:rsid w:val="00B262BF"/>
    <w:rsid w:val="00B266E6"/>
    <w:rsid w:val="00B27187"/>
    <w:rsid w:val="00B3031F"/>
    <w:rsid w:val="00B30673"/>
    <w:rsid w:val="00B30C4E"/>
    <w:rsid w:val="00B31809"/>
    <w:rsid w:val="00B323C1"/>
    <w:rsid w:val="00B326CD"/>
    <w:rsid w:val="00B32834"/>
    <w:rsid w:val="00B33330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3310"/>
    <w:rsid w:val="00B63BFD"/>
    <w:rsid w:val="00B65389"/>
    <w:rsid w:val="00B6597B"/>
    <w:rsid w:val="00B6620F"/>
    <w:rsid w:val="00B66D88"/>
    <w:rsid w:val="00B67F6B"/>
    <w:rsid w:val="00B67F98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5329"/>
    <w:rsid w:val="00B96591"/>
    <w:rsid w:val="00B969DE"/>
    <w:rsid w:val="00B97D6F"/>
    <w:rsid w:val="00BA0B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2F0"/>
    <w:rsid w:val="00BB5446"/>
    <w:rsid w:val="00BB5B0C"/>
    <w:rsid w:val="00BB62A4"/>
    <w:rsid w:val="00BB6BA7"/>
    <w:rsid w:val="00BC371E"/>
    <w:rsid w:val="00BC3A1E"/>
    <w:rsid w:val="00BC5690"/>
    <w:rsid w:val="00BC68FA"/>
    <w:rsid w:val="00BC77D9"/>
    <w:rsid w:val="00BD138D"/>
    <w:rsid w:val="00BD273D"/>
    <w:rsid w:val="00BD28CC"/>
    <w:rsid w:val="00BD3161"/>
    <w:rsid w:val="00BE1424"/>
    <w:rsid w:val="00BE17A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11E98"/>
    <w:rsid w:val="00C123F2"/>
    <w:rsid w:val="00C15A8A"/>
    <w:rsid w:val="00C16987"/>
    <w:rsid w:val="00C16CAA"/>
    <w:rsid w:val="00C16EDA"/>
    <w:rsid w:val="00C22034"/>
    <w:rsid w:val="00C2648E"/>
    <w:rsid w:val="00C26D02"/>
    <w:rsid w:val="00C2777A"/>
    <w:rsid w:val="00C319D0"/>
    <w:rsid w:val="00C31F46"/>
    <w:rsid w:val="00C333A5"/>
    <w:rsid w:val="00C334F9"/>
    <w:rsid w:val="00C34053"/>
    <w:rsid w:val="00C3430E"/>
    <w:rsid w:val="00C34358"/>
    <w:rsid w:val="00C34E4D"/>
    <w:rsid w:val="00C40113"/>
    <w:rsid w:val="00C41C0C"/>
    <w:rsid w:val="00C44513"/>
    <w:rsid w:val="00C46773"/>
    <w:rsid w:val="00C467D2"/>
    <w:rsid w:val="00C5075D"/>
    <w:rsid w:val="00C50EBE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6767B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4270"/>
    <w:rsid w:val="00C94BE9"/>
    <w:rsid w:val="00C971CB"/>
    <w:rsid w:val="00CA101C"/>
    <w:rsid w:val="00CA2812"/>
    <w:rsid w:val="00CA5E1E"/>
    <w:rsid w:val="00CA61B9"/>
    <w:rsid w:val="00CA6973"/>
    <w:rsid w:val="00CB66D6"/>
    <w:rsid w:val="00CB6838"/>
    <w:rsid w:val="00CB6DB2"/>
    <w:rsid w:val="00CC0D3F"/>
    <w:rsid w:val="00CC12A9"/>
    <w:rsid w:val="00CC12B2"/>
    <w:rsid w:val="00CC3C71"/>
    <w:rsid w:val="00CC50C2"/>
    <w:rsid w:val="00CC7A55"/>
    <w:rsid w:val="00CC7D3F"/>
    <w:rsid w:val="00CD2FD2"/>
    <w:rsid w:val="00CD3E50"/>
    <w:rsid w:val="00CD5582"/>
    <w:rsid w:val="00CD7576"/>
    <w:rsid w:val="00CE111A"/>
    <w:rsid w:val="00CE4367"/>
    <w:rsid w:val="00CE5871"/>
    <w:rsid w:val="00CE67AC"/>
    <w:rsid w:val="00CF1BAD"/>
    <w:rsid w:val="00CF459F"/>
    <w:rsid w:val="00D017C8"/>
    <w:rsid w:val="00D02A71"/>
    <w:rsid w:val="00D03376"/>
    <w:rsid w:val="00D0503D"/>
    <w:rsid w:val="00D05D75"/>
    <w:rsid w:val="00D0728C"/>
    <w:rsid w:val="00D07899"/>
    <w:rsid w:val="00D13784"/>
    <w:rsid w:val="00D16388"/>
    <w:rsid w:val="00D17AFD"/>
    <w:rsid w:val="00D22A9E"/>
    <w:rsid w:val="00D23EC7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341"/>
    <w:rsid w:val="00D40B67"/>
    <w:rsid w:val="00D42869"/>
    <w:rsid w:val="00D42F81"/>
    <w:rsid w:val="00D438D0"/>
    <w:rsid w:val="00D47BB5"/>
    <w:rsid w:val="00D554AB"/>
    <w:rsid w:val="00D56841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194A"/>
    <w:rsid w:val="00D828F6"/>
    <w:rsid w:val="00D854E4"/>
    <w:rsid w:val="00D85EC0"/>
    <w:rsid w:val="00D86F59"/>
    <w:rsid w:val="00D87152"/>
    <w:rsid w:val="00D90FBC"/>
    <w:rsid w:val="00D91B97"/>
    <w:rsid w:val="00D97227"/>
    <w:rsid w:val="00D97723"/>
    <w:rsid w:val="00DB27EE"/>
    <w:rsid w:val="00DB300F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2D4F"/>
    <w:rsid w:val="00DD3C7B"/>
    <w:rsid w:val="00DD6356"/>
    <w:rsid w:val="00DE01DB"/>
    <w:rsid w:val="00DE581F"/>
    <w:rsid w:val="00DE66A3"/>
    <w:rsid w:val="00DE6E79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78E"/>
    <w:rsid w:val="00E15966"/>
    <w:rsid w:val="00E15CBE"/>
    <w:rsid w:val="00E20FDD"/>
    <w:rsid w:val="00E22645"/>
    <w:rsid w:val="00E23AA0"/>
    <w:rsid w:val="00E31982"/>
    <w:rsid w:val="00E33F76"/>
    <w:rsid w:val="00E3428A"/>
    <w:rsid w:val="00E37A09"/>
    <w:rsid w:val="00E4007C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BB4"/>
    <w:rsid w:val="00E541D7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0B0A"/>
    <w:rsid w:val="00E73D09"/>
    <w:rsid w:val="00E75E31"/>
    <w:rsid w:val="00E774AF"/>
    <w:rsid w:val="00E77787"/>
    <w:rsid w:val="00E77D87"/>
    <w:rsid w:val="00E80159"/>
    <w:rsid w:val="00E80312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5EC"/>
    <w:rsid w:val="00EB2878"/>
    <w:rsid w:val="00EB51FE"/>
    <w:rsid w:val="00EB5A15"/>
    <w:rsid w:val="00EB61A8"/>
    <w:rsid w:val="00EB76C8"/>
    <w:rsid w:val="00EB7708"/>
    <w:rsid w:val="00EC289D"/>
    <w:rsid w:val="00EC41E0"/>
    <w:rsid w:val="00EC4317"/>
    <w:rsid w:val="00EC505C"/>
    <w:rsid w:val="00EC5520"/>
    <w:rsid w:val="00EC56F0"/>
    <w:rsid w:val="00EC7812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5BF2"/>
    <w:rsid w:val="00EF5E91"/>
    <w:rsid w:val="00EF75F0"/>
    <w:rsid w:val="00F0020D"/>
    <w:rsid w:val="00F02ABF"/>
    <w:rsid w:val="00F037BD"/>
    <w:rsid w:val="00F06094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737"/>
    <w:rsid w:val="00F44819"/>
    <w:rsid w:val="00F45324"/>
    <w:rsid w:val="00F4621C"/>
    <w:rsid w:val="00F472D4"/>
    <w:rsid w:val="00F51E7E"/>
    <w:rsid w:val="00F52C63"/>
    <w:rsid w:val="00F545E4"/>
    <w:rsid w:val="00F54A65"/>
    <w:rsid w:val="00F61642"/>
    <w:rsid w:val="00F70D80"/>
    <w:rsid w:val="00F728D3"/>
    <w:rsid w:val="00F7341A"/>
    <w:rsid w:val="00F80200"/>
    <w:rsid w:val="00F80747"/>
    <w:rsid w:val="00F81575"/>
    <w:rsid w:val="00F81B18"/>
    <w:rsid w:val="00F872E6"/>
    <w:rsid w:val="00F903F5"/>
    <w:rsid w:val="00F9247A"/>
    <w:rsid w:val="00F92739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D0366"/>
    <w:rsid w:val="00FD118A"/>
    <w:rsid w:val="00FD3356"/>
    <w:rsid w:val="00FE1D7F"/>
    <w:rsid w:val="00FE2329"/>
    <w:rsid w:val="00FE3003"/>
    <w:rsid w:val="00FE4E25"/>
    <w:rsid w:val="00FF090C"/>
    <w:rsid w:val="00FF105A"/>
    <w:rsid w:val="00FF4889"/>
    <w:rsid w:val="00FF6844"/>
    <w:rsid w:val="00FF7A40"/>
    <w:rsid w:val="03C000E5"/>
    <w:rsid w:val="14C8062A"/>
    <w:rsid w:val="198C4B68"/>
    <w:rsid w:val="1D7DB72F"/>
    <w:rsid w:val="20EA5A31"/>
    <w:rsid w:val="2C76251D"/>
    <w:rsid w:val="33CF2C1F"/>
    <w:rsid w:val="39541E55"/>
    <w:rsid w:val="3B5FB857"/>
    <w:rsid w:val="46FBD465"/>
    <w:rsid w:val="4D343F53"/>
    <w:rsid w:val="4DBD2B4F"/>
    <w:rsid w:val="5FA7092F"/>
    <w:rsid w:val="6B873C42"/>
    <w:rsid w:val="6C2F4D09"/>
    <w:rsid w:val="7239F65F"/>
    <w:rsid w:val="73C62A7F"/>
    <w:rsid w:val="7B673433"/>
    <w:rsid w:val="7BFCF2DF"/>
    <w:rsid w:val="7CBF32F5"/>
    <w:rsid w:val="7CBFBCE3"/>
    <w:rsid w:val="7DEA42E1"/>
    <w:rsid w:val="7DF12352"/>
    <w:rsid w:val="7DFFA71C"/>
    <w:rsid w:val="7E4D9EF2"/>
    <w:rsid w:val="7E7C4FA8"/>
    <w:rsid w:val="7EFCF21B"/>
    <w:rsid w:val="7F3D3E83"/>
    <w:rsid w:val="B1FD621E"/>
    <w:rsid w:val="BADF74F0"/>
    <w:rsid w:val="D7DF4AA0"/>
    <w:rsid w:val="D9BF7B0E"/>
    <w:rsid w:val="DD3F271D"/>
    <w:rsid w:val="DEAD0AD1"/>
    <w:rsid w:val="DFBE05AC"/>
    <w:rsid w:val="EBB3DABD"/>
    <w:rsid w:val="EBE7BAD8"/>
    <w:rsid w:val="EEFFE941"/>
    <w:rsid w:val="F6FD9E7A"/>
    <w:rsid w:val="F7DB5CBA"/>
    <w:rsid w:val="F7FFCABA"/>
    <w:rsid w:val="FBE633E1"/>
    <w:rsid w:val="FCCF751D"/>
    <w:rsid w:val="FCE755D8"/>
    <w:rsid w:val="FD7EAC15"/>
    <w:rsid w:val="FDDD87DC"/>
    <w:rsid w:val="FE6DAAD8"/>
    <w:rsid w:val="FE7D5A7C"/>
    <w:rsid w:val="FF95F825"/>
    <w:rsid w:val="FFF38B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4"/>
    <w:qFormat/>
    <w:uiPriority w:val="0"/>
    <w:rPr>
      <w:rFonts w:ascii="仿宋_GB2312" w:eastAsia="仿宋_GB2312"/>
      <w:sz w:val="3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5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77</Words>
  <Characters>442</Characters>
  <Lines>3</Lines>
  <Paragraphs>1</Paragraphs>
  <TotalTime>471</TotalTime>
  <ScaleCrop>false</ScaleCrop>
  <LinksUpToDate>false</LinksUpToDate>
  <CharactersWithSpaces>518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2019-09-17T08:45:00Z</dcterms:created>
  <dc:creator>CN=李小鹏/OU=办公室/O=CZCE</dc:creator>
  <cp:lastModifiedBy>张雅杰</cp:lastModifiedBy>
  <dcterms:modified xsi:type="dcterms:W3CDTF">2024-11-26T16:27:15Z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0417726F801A49C7B4F1CC64401D5C43</vt:lpwstr>
  </property>
</Properties>
</file>